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908" w:rsidRPr="00B92908" w:rsidRDefault="00B92908" w:rsidP="00B92908">
      <w:pPr>
        <w:shd w:val="clear" w:color="auto" w:fill="FFFFFF"/>
        <w:spacing w:before="384" w:after="38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9290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Информация Контрольно-счетной палаты Талдомского городского округа о результатах внешней проверки годового отчета об исполнении бюджета Талдомского </w:t>
      </w:r>
      <w:r w:rsidR="002F32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городского округа</w:t>
      </w:r>
      <w:r w:rsidRPr="00B9290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за 20</w:t>
      </w:r>
      <w:r w:rsidR="00E6340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</w:t>
      </w:r>
      <w:r w:rsidR="00A030C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</w:t>
      </w:r>
      <w:r w:rsidRPr="00B9290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год</w:t>
      </w:r>
    </w:p>
    <w:p w:rsidR="00000870" w:rsidRDefault="00000870" w:rsidP="0000087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Контрольно-счётной палатой </w:t>
      </w:r>
      <w:r w:rsidR="00207D8A" w:rsidRP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Талдомского городского округа Московской области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</w:t>
      </w:r>
      <w:r w:rsid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п.1</w:t>
      </w:r>
      <w:r w:rsidR="00330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</w:t>
      </w:r>
      <w:r w:rsid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</w:t>
      </w:r>
      <w:r w:rsid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Контрольно-счетной палаты Талдомского городского округа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</w:t>
      </w:r>
      <w:r w:rsidR="002A3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03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утвержденного распоряжением Контрольно-счетной палаты Талдомского городского округа от 2</w:t>
      </w:r>
      <w:r w:rsidR="00A03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.12.202</w:t>
      </w:r>
      <w:r w:rsidR="00A03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A03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30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проведено</w:t>
      </w:r>
      <w:r w:rsidR="002A3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экспертно-аналитическое 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 «Внешняя проверка годового отчета об исполнении бюдже</w:t>
      </w:r>
      <w:r w:rsidR="00207D8A" w:rsidRP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Талдомского </w:t>
      </w:r>
      <w:r w:rsidR="002A3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20</w:t>
      </w:r>
      <w:r w:rsidR="00E6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03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год».</w:t>
      </w:r>
    </w:p>
    <w:p w:rsidR="0020124E" w:rsidRDefault="0020124E" w:rsidP="0020124E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по результатам внешней проверки отчета об исполнении бюджета Талдомского городского округа за 2023 год подготовлено Контрольно-счетной палатой Талдомского городского округа (далее - КСП) в соответствии со статьями 157, 264.4 Бюджетного кодекса Российской Федерации, Решением Совета депутатов Талдомского городского округа Московской области от 27.04.2023 №24 «Об утверждении положения о бюджетном процессе в Талдомском городском округе Московской области» (далее - Положение о бюджетном процессе), Положением о Контрольно-счетной палате Талдомского городского округа Московской области, утвержденным решением Совета депутатов Талдомского городского округа от 23.06.2022 г. №45, Планом работы Контрольно-счетной палаты Талдомского городского округа на 2024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01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Стандартом внешнего муниципального финансового контроля «Последующий контроль за исполнением бюджета Талдомского городского округа Московской области», утвержденным распоряжением Контрольно-счетной палаты Талдомского городского округа от 12.10.2023 №17, и Порядком внешней проверки, представления и утверждения годового отчета об исполнении бюджета Талдомского городского округа, утвержденным решением Совета депутатов Талдомского городского округа от 28.05.2020 г. №38 (далее - Порядок внешней проверки).</w:t>
      </w:r>
    </w:p>
    <w:p w:rsidR="00000870" w:rsidRDefault="00000870" w:rsidP="0000087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</w:t>
      </w:r>
      <w:r w:rsidR="00123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экспертно-аналитического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 сделаны следующие выводы:</w:t>
      </w:r>
    </w:p>
    <w:p w:rsidR="0020124E" w:rsidRDefault="0020124E" w:rsidP="0020124E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C32C3B">
        <w:rPr>
          <w:rFonts w:ascii="Times New Roman" w:hAnsi="Times New Roman"/>
          <w:sz w:val="24"/>
          <w:szCs w:val="24"/>
        </w:rPr>
        <w:t xml:space="preserve">Отчет об исполнении бюджета </w:t>
      </w:r>
      <w:r>
        <w:rPr>
          <w:rFonts w:ascii="Times New Roman" w:hAnsi="Times New Roman"/>
          <w:sz w:val="24"/>
          <w:szCs w:val="24"/>
        </w:rPr>
        <w:t>Талдомского городского округа за 2023 год представлен для проведения внешней проверки без нарушения срока, установленного</w:t>
      </w:r>
      <w:r w:rsidRPr="002166D3">
        <w:rPr>
          <w:rFonts w:ascii="Times New Roman" w:hAnsi="Times New Roman"/>
          <w:sz w:val="24"/>
          <w:szCs w:val="24"/>
        </w:rPr>
        <w:t xml:space="preserve"> ст. 264.</w:t>
      </w:r>
      <w:r>
        <w:rPr>
          <w:rFonts w:ascii="Times New Roman" w:hAnsi="Times New Roman"/>
          <w:sz w:val="24"/>
          <w:szCs w:val="24"/>
        </w:rPr>
        <w:t>4 Бюджетного кодекса РФ, ст. 25</w:t>
      </w:r>
      <w:r w:rsidRPr="00164B28">
        <w:rPr>
          <w:rFonts w:ascii="Times New Roman" w:hAnsi="Times New Roman"/>
          <w:sz w:val="24"/>
          <w:szCs w:val="24"/>
        </w:rPr>
        <w:t xml:space="preserve"> Положения о бюджетном процесс</w:t>
      </w:r>
      <w:r>
        <w:rPr>
          <w:rFonts w:ascii="Times New Roman" w:hAnsi="Times New Roman"/>
          <w:sz w:val="24"/>
          <w:szCs w:val="24"/>
        </w:rPr>
        <w:t>а и п. 2.3, 2.4. Порядка внешней проверки.</w:t>
      </w:r>
    </w:p>
    <w:p w:rsidR="0020124E" w:rsidRDefault="0020124E" w:rsidP="0020124E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701E38">
        <w:rPr>
          <w:rFonts w:ascii="Times New Roman" w:hAnsi="Times New Roman"/>
          <w:sz w:val="24"/>
          <w:szCs w:val="24"/>
        </w:rPr>
        <w:t>Отчёт об исполнении бюджета Талдомского городского округа за 202</w:t>
      </w:r>
      <w:r>
        <w:rPr>
          <w:rFonts w:ascii="Times New Roman" w:hAnsi="Times New Roman"/>
          <w:sz w:val="24"/>
          <w:szCs w:val="24"/>
        </w:rPr>
        <w:t>3</w:t>
      </w:r>
      <w:r w:rsidRPr="00701E38">
        <w:rPr>
          <w:rFonts w:ascii="Times New Roman" w:hAnsi="Times New Roman"/>
          <w:sz w:val="24"/>
          <w:szCs w:val="24"/>
        </w:rPr>
        <w:t xml:space="preserve"> год, а также представленные одновременно с ним иные формы бюджетной отчётности, по составу форм соответствуют требованиям статьи 264.1 Бюджетного кодекса Российской Федерации,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Министерства финансов Российской Федерации от 28.12.2010 № 191н, и требованиям Федерального казначейства России.</w:t>
      </w:r>
    </w:p>
    <w:p w:rsidR="0020124E" w:rsidRDefault="0020124E" w:rsidP="0020124E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E675E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проведении внешней проверки бюджетной отчетности главных администраторов доходов бюджета, главных администраторов источников внутреннего финансирования дефицита бюджета и главных распорядителей </w:t>
      </w:r>
      <w:r>
        <w:rPr>
          <w:rFonts w:ascii="Times New Roman" w:hAnsi="Times New Roman"/>
          <w:sz w:val="24"/>
          <w:szCs w:val="24"/>
        </w:rPr>
        <w:lastRenderedPageBreak/>
        <w:t xml:space="preserve">бюджетных средств выявлены нарушения и недостатки, выразившиеся в  </w:t>
      </w:r>
      <w:r w:rsidRPr="00A95DC2">
        <w:rPr>
          <w:rFonts w:ascii="Times New Roman" w:hAnsi="Times New Roman"/>
          <w:sz w:val="24"/>
          <w:szCs w:val="24"/>
        </w:rPr>
        <w:t>несоблюдении требований отдельных пунктов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5DC2">
        <w:rPr>
          <w:rFonts w:ascii="Times New Roman" w:hAnsi="Times New Roman"/>
          <w:sz w:val="24"/>
          <w:szCs w:val="24"/>
        </w:rPr>
        <w:t>приказа Минфина России от 28.12.2010 г. №191н «Об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95DC2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 xml:space="preserve">повлекшие искажение </w:t>
      </w:r>
      <w:r w:rsidRPr="00A95DC2">
        <w:rPr>
          <w:rFonts w:ascii="Times New Roman" w:hAnsi="Times New Roman"/>
          <w:sz w:val="24"/>
          <w:szCs w:val="24"/>
        </w:rPr>
        <w:t xml:space="preserve">показателей годового отчёта об исполнении бюджета </w:t>
      </w:r>
      <w:r>
        <w:rPr>
          <w:rFonts w:ascii="Times New Roman" w:hAnsi="Times New Roman"/>
          <w:sz w:val="24"/>
          <w:szCs w:val="24"/>
        </w:rPr>
        <w:t xml:space="preserve">Талдомского </w:t>
      </w:r>
      <w:r w:rsidRPr="00A95DC2">
        <w:rPr>
          <w:rFonts w:ascii="Times New Roman" w:hAnsi="Times New Roman"/>
          <w:sz w:val="24"/>
          <w:szCs w:val="24"/>
        </w:rPr>
        <w:t>городского округа за 202</w:t>
      </w:r>
      <w:r>
        <w:rPr>
          <w:rFonts w:ascii="Times New Roman" w:hAnsi="Times New Roman"/>
          <w:sz w:val="24"/>
          <w:szCs w:val="24"/>
        </w:rPr>
        <w:t>3</w:t>
      </w:r>
      <w:r w:rsidRPr="00A95DC2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</w:p>
    <w:p w:rsidR="0020124E" w:rsidRDefault="0020124E" w:rsidP="0020124E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в</w:t>
      </w:r>
      <w:r w:rsidRPr="007021EC">
        <w:rPr>
          <w:rFonts w:ascii="Times New Roman" w:hAnsi="Times New Roman"/>
          <w:sz w:val="24"/>
          <w:szCs w:val="24"/>
        </w:rPr>
        <w:t>ыявлен</w:t>
      </w:r>
      <w:r>
        <w:rPr>
          <w:rFonts w:ascii="Times New Roman" w:hAnsi="Times New Roman"/>
          <w:sz w:val="24"/>
          <w:szCs w:val="24"/>
        </w:rPr>
        <w:t>ы:</w:t>
      </w:r>
    </w:p>
    <w:p w:rsidR="0020124E" w:rsidRDefault="0020124E" w:rsidP="0020124E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7021EC">
        <w:rPr>
          <w:rFonts w:ascii="Times New Roman" w:hAnsi="Times New Roman"/>
          <w:sz w:val="24"/>
          <w:szCs w:val="24"/>
        </w:rPr>
        <w:t xml:space="preserve">нарушение принципа эффективности использования бюджетных средств (статья 34 БК РФ) и имеют место признаки неэффективного использования бюджетных средств на сумму </w:t>
      </w:r>
      <w:r>
        <w:rPr>
          <w:rFonts w:ascii="Times New Roman" w:hAnsi="Times New Roman"/>
          <w:sz w:val="24"/>
          <w:szCs w:val="24"/>
        </w:rPr>
        <w:t>67430011,15</w:t>
      </w:r>
      <w:r w:rsidRPr="007021EC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>;</w:t>
      </w:r>
    </w:p>
    <w:p w:rsidR="0020124E" w:rsidRDefault="0020124E" w:rsidP="0020124E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нарушения статьи 160.2-1 Бюджетного Кодекса РФ при проверке </w:t>
      </w:r>
      <w:r w:rsidRPr="0057797A">
        <w:rPr>
          <w:rFonts w:ascii="Times New Roman" w:hAnsi="Times New Roman"/>
          <w:bCs/>
          <w:sz w:val="24"/>
          <w:szCs w:val="24"/>
        </w:rPr>
        <w:t>организации и осуществлени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57797A">
        <w:rPr>
          <w:rFonts w:ascii="Times New Roman" w:hAnsi="Times New Roman"/>
          <w:bCs/>
          <w:sz w:val="24"/>
          <w:szCs w:val="24"/>
        </w:rPr>
        <w:t xml:space="preserve"> внутреннего финансового аудита</w:t>
      </w:r>
      <w:r>
        <w:rPr>
          <w:rFonts w:ascii="Times New Roman" w:hAnsi="Times New Roman"/>
          <w:bCs/>
          <w:sz w:val="24"/>
          <w:szCs w:val="24"/>
        </w:rPr>
        <w:t xml:space="preserve"> главными администраторами бюджетных средств;</w:t>
      </w:r>
    </w:p>
    <w:p w:rsidR="0020124E" w:rsidRPr="007021EC" w:rsidRDefault="0020124E" w:rsidP="0020124E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нарушение статьи 160.1 Бюджетного Кодекса РФ при проверке </w:t>
      </w:r>
      <w:r w:rsidRPr="0057797A">
        <w:rPr>
          <w:rFonts w:ascii="Times New Roman" w:hAnsi="Times New Roman"/>
          <w:bCs/>
          <w:sz w:val="24"/>
          <w:szCs w:val="24"/>
        </w:rPr>
        <w:t>осуществлении бюджетных полномочий главным администратором доходов бюджета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0124E" w:rsidRPr="00C22676" w:rsidRDefault="0020124E" w:rsidP="0020124E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Плановые назначения на 2023 год по сравнению с первоначальными увеличены по доходам на 98093,106 тыс. рублей, по расходам – на 298377,114 тыс. рублей. Уточненные годовые бюджетные назначения по доходам составили 4103599,056</w:t>
      </w:r>
      <w:r w:rsidRPr="00C226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рублей, по расходам – 4325935,264 </w:t>
      </w:r>
      <w:r w:rsidRPr="00C22676">
        <w:rPr>
          <w:rFonts w:ascii="Times New Roman" w:hAnsi="Times New Roman"/>
          <w:sz w:val="24"/>
          <w:szCs w:val="24"/>
        </w:rPr>
        <w:t xml:space="preserve">тыс. рублей, </w:t>
      </w:r>
      <w:r>
        <w:rPr>
          <w:rFonts w:ascii="Times New Roman" w:hAnsi="Times New Roman"/>
          <w:sz w:val="24"/>
          <w:szCs w:val="24"/>
        </w:rPr>
        <w:t>плановый дефицит – 22336,208</w:t>
      </w:r>
      <w:r w:rsidRPr="00C22676">
        <w:rPr>
          <w:rFonts w:ascii="Times New Roman" w:hAnsi="Times New Roman"/>
          <w:sz w:val="24"/>
          <w:szCs w:val="24"/>
        </w:rPr>
        <w:t xml:space="preserve"> тыс. рублей.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0124E" w:rsidRDefault="0020124E" w:rsidP="0020124E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C22676">
        <w:rPr>
          <w:rFonts w:ascii="Times New Roman" w:hAnsi="Times New Roman"/>
          <w:sz w:val="24"/>
          <w:szCs w:val="24"/>
        </w:rPr>
        <w:t>Устан</w:t>
      </w:r>
      <w:r>
        <w:rPr>
          <w:rFonts w:ascii="Times New Roman" w:hAnsi="Times New Roman"/>
          <w:sz w:val="24"/>
          <w:szCs w:val="24"/>
        </w:rPr>
        <w:t>овленные на 2023 год плановые назначения по доходам</w:t>
      </w:r>
      <w:r w:rsidRPr="00C22676">
        <w:rPr>
          <w:rFonts w:ascii="Times New Roman" w:hAnsi="Times New Roman"/>
          <w:sz w:val="24"/>
          <w:szCs w:val="24"/>
        </w:rPr>
        <w:t xml:space="preserve"> бюджета выполнен</w:t>
      </w:r>
      <w:r>
        <w:rPr>
          <w:rFonts w:ascii="Times New Roman" w:hAnsi="Times New Roman"/>
          <w:sz w:val="24"/>
          <w:szCs w:val="24"/>
        </w:rPr>
        <w:t>ы на 107,1%</w:t>
      </w:r>
      <w:r w:rsidRPr="00C22676">
        <w:rPr>
          <w:rFonts w:ascii="Times New Roman" w:hAnsi="Times New Roman"/>
          <w:sz w:val="24"/>
          <w:szCs w:val="24"/>
        </w:rPr>
        <w:t>. Общий</w:t>
      </w:r>
      <w:r>
        <w:rPr>
          <w:rFonts w:ascii="Times New Roman" w:hAnsi="Times New Roman"/>
          <w:sz w:val="24"/>
          <w:szCs w:val="24"/>
        </w:rPr>
        <w:t xml:space="preserve"> объем доходов составил 4393371,526 тыс. рублей.</w:t>
      </w:r>
    </w:p>
    <w:p w:rsidR="0020124E" w:rsidRDefault="0020124E" w:rsidP="0020124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3951">
        <w:rPr>
          <w:rFonts w:ascii="Times New Roman" w:hAnsi="Times New Roman"/>
          <w:sz w:val="24"/>
          <w:szCs w:val="24"/>
        </w:rPr>
        <w:t>Налоговые и неналоговые доходы за 202</w:t>
      </w:r>
      <w:r>
        <w:rPr>
          <w:rFonts w:ascii="Times New Roman" w:hAnsi="Times New Roman"/>
          <w:sz w:val="24"/>
          <w:szCs w:val="24"/>
        </w:rPr>
        <w:t>3</w:t>
      </w:r>
      <w:r w:rsidRPr="00CD3951">
        <w:rPr>
          <w:rFonts w:ascii="Times New Roman" w:hAnsi="Times New Roman"/>
          <w:sz w:val="24"/>
          <w:szCs w:val="24"/>
        </w:rPr>
        <w:t xml:space="preserve"> год составили 1</w:t>
      </w:r>
      <w:r>
        <w:rPr>
          <w:rFonts w:ascii="Times New Roman" w:hAnsi="Times New Roman"/>
          <w:sz w:val="24"/>
          <w:szCs w:val="24"/>
        </w:rPr>
        <w:t>950618,626</w:t>
      </w:r>
      <w:r w:rsidRPr="00CD3951">
        <w:rPr>
          <w:rFonts w:ascii="Times New Roman" w:hAnsi="Times New Roman"/>
          <w:sz w:val="24"/>
          <w:szCs w:val="24"/>
        </w:rPr>
        <w:t xml:space="preserve"> тыс. рублей, что на </w:t>
      </w:r>
      <w:r>
        <w:rPr>
          <w:rFonts w:ascii="Times New Roman" w:hAnsi="Times New Roman"/>
          <w:sz w:val="24"/>
          <w:szCs w:val="24"/>
        </w:rPr>
        <w:t>455648,626</w:t>
      </w:r>
      <w:r w:rsidRPr="00CD3951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3951">
        <w:rPr>
          <w:rFonts w:ascii="Times New Roman" w:hAnsi="Times New Roman"/>
          <w:sz w:val="24"/>
          <w:szCs w:val="24"/>
        </w:rPr>
        <w:t>больше уточненных плановых назначений на 202</w:t>
      </w:r>
      <w:r>
        <w:rPr>
          <w:rFonts w:ascii="Times New Roman" w:hAnsi="Times New Roman"/>
          <w:sz w:val="24"/>
          <w:szCs w:val="24"/>
        </w:rPr>
        <w:t>3</w:t>
      </w:r>
      <w:r w:rsidRPr="00CD3951">
        <w:rPr>
          <w:rFonts w:ascii="Times New Roman" w:hAnsi="Times New Roman"/>
          <w:sz w:val="24"/>
          <w:szCs w:val="24"/>
        </w:rPr>
        <w:t xml:space="preserve"> год, исполнение – 1</w:t>
      </w:r>
      <w:r>
        <w:rPr>
          <w:rFonts w:ascii="Times New Roman" w:hAnsi="Times New Roman"/>
          <w:sz w:val="24"/>
          <w:szCs w:val="24"/>
        </w:rPr>
        <w:t>30,5</w:t>
      </w:r>
      <w:r w:rsidRPr="00CD3951">
        <w:rPr>
          <w:rFonts w:ascii="Times New Roman" w:hAnsi="Times New Roman"/>
          <w:sz w:val="24"/>
          <w:szCs w:val="24"/>
        </w:rPr>
        <w:t xml:space="preserve">% от уточненного плана. </w:t>
      </w:r>
    </w:p>
    <w:p w:rsidR="0020124E" w:rsidRDefault="0020124E" w:rsidP="0020124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1FA">
        <w:rPr>
          <w:rFonts w:ascii="Times New Roman" w:hAnsi="Times New Roman"/>
          <w:sz w:val="24"/>
          <w:szCs w:val="24"/>
        </w:rPr>
        <w:t>Безвозмез</w:t>
      </w:r>
      <w:r w:rsidRPr="000F206C">
        <w:rPr>
          <w:rFonts w:ascii="Times New Roman" w:hAnsi="Times New Roman"/>
          <w:sz w:val="24"/>
          <w:szCs w:val="24"/>
        </w:rPr>
        <w:t xml:space="preserve">дные поступления </w:t>
      </w:r>
      <w:r>
        <w:rPr>
          <w:rFonts w:ascii="Times New Roman" w:hAnsi="Times New Roman"/>
          <w:sz w:val="24"/>
          <w:szCs w:val="24"/>
        </w:rPr>
        <w:t>составили 2442752,900 тыс. рублей (93,6% от плановых назначений), что на 165876,156 тыс. рублей ниже запланированного уровня.</w:t>
      </w:r>
    </w:p>
    <w:p w:rsidR="0020124E" w:rsidRDefault="0020124E" w:rsidP="0020124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2EB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бюджете</w:t>
      </w:r>
      <w:r w:rsidRPr="00B02E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2023</w:t>
      </w:r>
      <w:r w:rsidRPr="00B02EBE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 доля налоговых и неналоговых доходов составила 44,4%, доля</w:t>
      </w:r>
      <w:r w:rsidRPr="00C22676">
        <w:rPr>
          <w:rFonts w:ascii="Times New Roman" w:hAnsi="Times New Roman"/>
          <w:sz w:val="24"/>
          <w:szCs w:val="24"/>
        </w:rPr>
        <w:t xml:space="preserve"> безвозмездных пос</w:t>
      </w:r>
      <w:r>
        <w:rPr>
          <w:rFonts w:ascii="Times New Roman" w:hAnsi="Times New Roman"/>
          <w:sz w:val="24"/>
          <w:szCs w:val="24"/>
        </w:rPr>
        <w:t>туплений – 55,6%.</w:t>
      </w:r>
    </w:p>
    <w:p w:rsidR="0020124E" w:rsidRDefault="0020124E" w:rsidP="0020124E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C22676">
        <w:rPr>
          <w:rFonts w:ascii="Times New Roman" w:hAnsi="Times New Roman"/>
          <w:sz w:val="24"/>
          <w:szCs w:val="24"/>
        </w:rPr>
        <w:t>сполнение</w:t>
      </w:r>
      <w:r>
        <w:rPr>
          <w:rFonts w:ascii="Times New Roman" w:hAnsi="Times New Roman"/>
          <w:sz w:val="24"/>
          <w:szCs w:val="24"/>
        </w:rPr>
        <w:t xml:space="preserve"> бюджета по расходам за 2023 год составило 4225724,192 тыс. рублей или 97,7% к уточненному плану на 2023</w:t>
      </w:r>
      <w:r w:rsidRPr="00C22676">
        <w:rPr>
          <w:rFonts w:ascii="Times New Roman" w:hAnsi="Times New Roman"/>
          <w:sz w:val="24"/>
          <w:szCs w:val="24"/>
        </w:rPr>
        <w:t xml:space="preserve"> год. </w:t>
      </w:r>
      <w:r>
        <w:rPr>
          <w:rFonts w:ascii="Times New Roman" w:hAnsi="Times New Roman"/>
          <w:sz w:val="24"/>
          <w:szCs w:val="24"/>
        </w:rPr>
        <w:t>В разрезе разделов и подразделов расходы произведены в пределах плановых назначений.</w:t>
      </w:r>
    </w:p>
    <w:p w:rsidR="0020124E" w:rsidRDefault="0020124E" w:rsidP="0020124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Программные расходы в бюджете на 2023 год были предусмотрены в сумме 4239988,771 тыс. рублей. Суммарные расходы на реализацию муниципальных целевых программ в 2023 году составили 4140847,148 тыс. рублей (98% общего объема расходов бюджета), исполнение – 97,7% от плановых назначений.</w:t>
      </w:r>
    </w:p>
    <w:p w:rsidR="0020124E" w:rsidRDefault="0020124E" w:rsidP="0020124E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12550C">
        <w:rPr>
          <w:rFonts w:ascii="Times New Roman" w:hAnsi="Times New Roman"/>
          <w:sz w:val="24"/>
          <w:szCs w:val="24"/>
        </w:rPr>
        <w:t>Согласно уточненным плановым показателям на 01.01.2024 г. планировался дефицит бюджета в размере 22336,208 тыс. рублей. Исполнен бюджет с профицитом в сумме 167647,334 тыс. рублей.</w:t>
      </w:r>
    </w:p>
    <w:p w:rsidR="0020124E" w:rsidRPr="00617CAC" w:rsidRDefault="0020124E" w:rsidP="0020124E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617CAC">
        <w:rPr>
          <w:rFonts w:ascii="Times New Roman" w:hAnsi="Times New Roman"/>
          <w:sz w:val="24"/>
          <w:szCs w:val="24"/>
        </w:rPr>
        <w:lastRenderedPageBreak/>
        <w:t>Фактически использованный объем бюджетных ассигнований Дорожного фонда Талдомского городского округа за 202</w:t>
      </w:r>
      <w:r>
        <w:rPr>
          <w:rFonts w:ascii="Times New Roman" w:hAnsi="Times New Roman"/>
          <w:sz w:val="24"/>
          <w:szCs w:val="24"/>
        </w:rPr>
        <w:t>3</w:t>
      </w:r>
      <w:r w:rsidRPr="00617CAC">
        <w:rPr>
          <w:rFonts w:ascii="Times New Roman" w:hAnsi="Times New Roman"/>
          <w:sz w:val="24"/>
          <w:szCs w:val="24"/>
        </w:rPr>
        <w:t xml:space="preserve"> год составил </w:t>
      </w:r>
      <w:r>
        <w:rPr>
          <w:rFonts w:ascii="Times New Roman" w:hAnsi="Times New Roman"/>
          <w:sz w:val="24"/>
          <w:szCs w:val="24"/>
        </w:rPr>
        <w:t>712377,668</w:t>
      </w:r>
      <w:r w:rsidRPr="00617CAC">
        <w:rPr>
          <w:rFonts w:ascii="Times New Roman" w:hAnsi="Times New Roman"/>
          <w:sz w:val="24"/>
          <w:szCs w:val="24"/>
        </w:rPr>
        <w:t xml:space="preserve"> тыс. руб. или </w:t>
      </w:r>
      <w:r>
        <w:rPr>
          <w:rFonts w:ascii="Times New Roman" w:hAnsi="Times New Roman"/>
          <w:sz w:val="24"/>
          <w:szCs w:val="24"/>
        </w:rPr>
        <w:t>97,8</w:t>
      </w:r>
      <w:r w:rsidRPr="00617CAC">
        <w:rPr>
          <w:rFonts w:ascii="Times New Roman" w:hAnsi="Times New Roman"/>
          <w:sz w:val="24"/>
          <w:szCs w:val="24"/>
        </w:rPr>
        <w:t>% от утвержденного объема.</w:t>
      </w:r>
    </w:p>
    <w:p w:rsidR="0020124E" w:rsidRDefault="0020124E" w:rsidP="0020124E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617CAC">
        <w:rPr>
          <w:rFonts w:ascii="Times New Roman" w:hAnsi="Times New Roman"/>
          <w:sz w:val="24"/>
          <w:szCs w:val="24"/>
        </w:rPr>
        <w:t>Фактические расходы бюджета Талдомского городского округа за 202</w:t>
      </w:r>
      <w:r>
        <w:rPr>
          <w:rFonts w:ascii="Times New Roman" w:hAnsi="Times New Roman"/>
          <w:sz w:val="24"/>
          <w:szCs w:val="24"/>
        </w:rPr>
        <w:t>3</w:t>
      </w:r>
      <w:r w:rsidRPr="00617CAC">
        <w:rPr>
          <w:rFonts w:ascii="Times New Roman" w:hAnsi="Times New Roman"/>
          <w:sz w:val="24"/>
          <w:szCs w:val="24"/>
        </w:rPr>
        <w:t xml:space="preserve"> год по средствам из резервного фонда администрации Талдомского городского округа составили </w:t>
      </w:r>
      <w:r>
        <w:rPr>
          <w:rFonts w:ascii="Times New Roman" w:hAnsi="Times New Roman"/>
          <w:sz w:val="24"/>
          <w:szCs w:val="24"/>
        </w:rPr>
        <w:t>325,0</w:t>
      </w:r>
      <w:r w:rsidRPr="00617CAC">
        <w:rPr>
          <w:rFonts w:ascii="Times New Roman" w:hAnsi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/>
          <w:sz w:val="24"/>
          <w:szCs w:val="24"/>
        </w:rPr>
        <w:t>32,5</w:t>
      </w:r>
      <w:r w:rsidRPr="00617CAC">
        <w:rPr>
          <w:rFonts w:ascii="Times New Roman" w:hAnsi="Times New Roman"/>
          <w:sz w:val="24"/>
          <w:szCs w:val="24"/>
        </w:rPr>
        <w:t>% от утвержденного размера.</w:t>
      </w:r>
    </w:p>
    <w:p w:rsidR="0020124E" w:rsidRPr="00A95DC2" w:rsidRDefault="0020124E" w:rsidP="0020124E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A95DC2">
        <w:rPr>
          <w:rFonts w:ascii="Times New Roman" w:hAnsi="Times New Roman"/>
          <w:sz w:val="24"/>
          <w:szCs w:val="24"/>
        </w:rPr>
        <w:t>По состоянию на 01.01.202</w:t>
      </w:r>
      <w:r>
        <w:rPr>
          <w:rFonts w:ascii="Times New Roman" w:hAnsi="Times New Roman"/>
          <w:sz w:val="24"/>
          <w:szCs w:val="24"/>
        </w:rPr>
        <w:t>4</w:t>
      </w:r>
      <w:r w:rsidRPr="00A95DC2">
        <w:rPr>
          <w:rFonts w:ascii="Times New Roman" w:hAnsi="Times New Roman"/>
          <w:sz w:val="24"/>
          <w:szCs w:val="24"/>
        </w:rPr>
        <w:t xml:space="preserve"> г. муниципальный долг составил </w:t>
      </w:r>
      <w:r>
        <w:rPr>
          <w:rFonts w:ascii="Times New Roman" w:hAnsi="Times New Roman"/>
          <w:sz w:val="24"/>
          <w:szCs w:val="24"/>
        </w:rPr>
        <w:t>50429,072</w:t>
      </w:r>
      <w:r w:rsidRPr="00A95DC2">
        <w:rPr>
          <w:rFonts w:ascii="Times New Roman" w:hAnsi="Times New Roman"/>
          <w:sz w:val="24"/>
          <w:szCs w:val="24"/>
        </w:rPr>
        <w:t xml:space="preserve"> тыс. рублей - по муниципальным гарантиям, предоставленным администрацией Талдомского городского округа.</w:t>
      </w:r>
    </w:p>
    <w:p w:rsidR="0020124E" w:rsidRDefault="0020124E" w:rsidP="0020124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6983">
        <w:rPr>
          <w:rFonts w:ascii="Times New Roman" w:hAnsi="Times New Roman"/>
          <w:sz w:val="24"/>
          <w:szCs w:val="24"/>
        </w:rPr>
        <w:t xml:space="preserve">Расходы на обслуживание муниципального долга </w:t>
      </w:r>
      <w:r>
        <w:rPr>
          <w:rFonts w:ascii="Times New Roman" w:hAnsi="Times New Roman"/>
          <w:sz w:val="24"/>
          <w:szCs w:val="24"/>
        </w:rPr>
        <w:t>в 2023 году составили 22,100 тыс. рублей.</w:t>
      </w:r>
    </w:p>
    <w:p w:rsidR="0020124E" w:rsidRPr="0020124E" w:rsidRDefault="0020124E" w:rsidP="0020124E">
      <w:pPr>
        <w:numPr>
          <w:ilvl w:val="0"/>
          <w:numId w:val="1"/>
        </w:numPr>
        <w:spacing w:after="200" w:line="276" w:lineRule="auto"/>
        <w:jc w:val="both"/>
      </w:pPr>
      <w:r w:rsidRPr="00C651E0">
        <w:rPr>
          <w:rFonts w:ascii="Times New Roman" w:hAnsi="Times New Roman"/>
          <w:sz w:val="24"/>
          <w:szCs w:val="24"/>
        </w:rPr>
        <w:t xml:space="preserve">Годовой отчёт об исполнении бюджета Талдомского городского округа соответствует установленным требованиям по содержанию и полноте отражения информации. </w:t>
      </w:r>
    </w:p>
    <w:p w:rsidR="00000870" w:rsidRPr="00000870" w:rsidRDefault="00000870" w:rsidP="0000087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по результатам внешней проверки отчета об исполнении бюджета 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Талдомского </w:t>
      </w:r>
      <w:r w:rsidR="00123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</w:t>
      </w:r>
      <w:r w:rsidR="00E6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01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123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утверждено председателем Контрольно-счетной палаты Талдомского городского округа </w:t>
      </w:r>
      <w:bookmarkStart w:id="0" w:name="_GoBack"/>
      <w:bookmarkEnd w:id="0"/>
      <w:r w:rsidR="00123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направлено в Совет депутатов 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Талдомского городского округа </w:t>
      </w:r>
      <w:r w:rsidR="00EC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Главе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Талдомского городского округа.</w:t>
      </w:r>
    </w:p>
    <w:p w:rsidR="00CD77CE" w:rsidRPr="00706756" w:rsidRDefault="00CD77CE" w:rsidP="00000870">
      <w:pPr>
        <w:rPr>
          <w:rFonts w:ascii="Times New Roman" w:hAnsi="Times New Roman" w:cs="Times New Roman"/>
          <w:sz w:val="24"/>
          <w:szCs w:val="24"/>
        </w:rPr>
      </w:pPr>
    </w:p>
    <w:sectPr w:rsidR="00CD77CE" w:rsidRPr="0070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5138C"/>
    <w:multiLevelType w:val="hybridMultilevel"/>
    <w:tmpl w:val="4D4274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010E1F"/>
    <w:multiLevelType w:val="hybridMultilevel"/>
    <w:tmpl w:val="9C842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C3639"/>
    <w:multiLevelType w:val="hybridMultilevel"/>
    <w:tmpl w:val="F2345BEC"/>
    <w:lvl w:ilvl="0" w:tplc="34EC9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850DF"/>
    <w:multiLevelType w:val="hybridMultilevel"/>
    <w:tmpl w:val="88DE3A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9AA"/>
    <w:rsid w:val="00000870"/>
    <w:rsid w:val="00123875"/>
    <w:rsid w:val="0020124E"/>
    <w:rsid w:val="00207D8A"/>
    <w:rsid w:val="002A3E88"/>
    <w:rsid w:val="002F3216"/>
    <w:rsid w:val="0033071F"/>
    <w:rsid w:val="0038511E"/>
    <w:rsid w:val="00553B35"/>
    <w:rsid w:val="0068796F"/>
    <w:rsid w:val="00706756"/>
    <w:rsid w:val="007479AA"/>
    <w:rsid w:val="00786C08"/>
    <w:rsid w:val="008E75F6"/>
    <w:rsid w:val="00A030CB"/>
    <w:rsid w:val="00AA7FD7"/>
    <w:rsid w:val="00B37CAE"/>
    <w:rsid w:val="00B74F73"/>
    <w:rsid w:val="00B92908"/>
    <w:rsid w:val="00C82DC4"/>
    <w:rsid w:val="00CD77CE"/>
    <w:rsid w:val="00E6340D"/>
    <w:rsid w:val="00EC0144"/>
    <w:rsid w:val="00FB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EADC"/>
  <w15:chartTrackingRefBased/>
  <w15:docId w15:val="{EF5567CF-EF23-42A5-A01F-95CF2180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7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2019-03-20T11:44:00Z</cp:lastPrinted>
  <dcterms:created xsi:type="dcterms:W3CDTF">2024-05-02T10:02:00Z</dcterms:created>
  <dcterms:modified xsi:type="dcterms:W3CDTF">2024-05-02T10:07:00Z</dcterms:modified>
</cp:coreProperties>
</file>